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6A3B" w:rsidRDefault="00616A3B" w:rsidP="00616A3B">
      <w:pPr>
        <w:pStyle w:val="wzor-do-prawej"/>
        <w:widowControl/>
        <w:rPr>
          <w:rFonts w:ascii="Avenir Book" w:hAnsi="Avenir Book"/>
        </w:rPr>
      </w:pPr>
      <w:r w:rsidRPr="00301002">
        <w:rPr>
          <w:rFonts w:ascii="Avenir Book" w:hAnsi="Avenir Book"/>
        </w:rPr>
        <w:t>Gdańsk, dnia 21 lipca 2020 r.</w:t>
      </w:r>
    </w:p>
    <w:p w:rsidR="00616A3B" w:rsidRPr="00301002" w:rsidRDefault="00616A3B" w:rsidP="00616A3B">
      <w:pPr>
        <w:pStyle w:val="wzor-do-prawej"/>
        <w:widowControl/>
        <w:rPr>
          <w:rFonts w:ascii="Avenir Book" w:hAnsi="Avenir Book"/>
        </w:rPr>
      </w:pPr>
    </w:p>
    <w:p w:rsidR="00616A3B" w:rsidRPr="00301002" w:rsidRDefault="00616A3B" w:rsidP="00616A3B">
      <w:pPr>
        <w:pStyle w:val="wzor-do-prawej"/>
        <w:widowControl/>
        <w:jc w:val="left"/>
        <w:rPr>
          <w:rFonts w:ascii="Avenir Book" w:hAnsi="Avenir Book"/>
          <w:b/>
          <w:bCs/>
        </w:rPr>
      </w:pPr>
      <w:r w:rsidRPr="00301002">
        <w:rPr>
          <w:rFonts w:ascii="Avenir Book" w:hAnsi="Avenir Book"/>
          <w:b/>
          <w:bCs/>
        </w:rPr>
        <w:t>Dłużnik:</w:t>
      </w:r>
    </w:p>
    <w:p w:rsidR="00616A3B" w:rsidRPr="00301002" w:rsidRDefault="00616A3B" w:rsidP="00616A3B">
      <w:pPr>
        <w:pStyle w:val="do-lewej-op-1w"/>
        <w:widowControl/>
        <w:rPr>
          <w:rFonts w:ascii="Avenir Book" w:hAnsi="Avenir Book"/>
        </w:rPr>
      </w:pPr>
      <w:r w:rsidRPr="00301002">
        <w:rPr>
          <w:rFonts w:ascii="Avenir Book" w:hAnsi="Avenir Book"/>
        </w:rPr>
        <w:t>………… S.A.</w:t>
      </w:r>
    </w:p>
    <w:p w:rsidR="00616A3B" w:rsidRPr="00301002" w:rsidRDefault="00616A3B" w:rsidP="00616A3B">
      <w:pPr>
        <w:pStyle w:val="do-lewej-bo"/>
        <w:widowControl/>
        <w:rPr>
          <w:rFonts w:ascii="Avenir Book" w:hAnsi="Avenir Book"/>
        </w:rPr>
      </w:pPr>
      <w:r w:rsidRPr="00301002">
        <w:rPr>
          <w:rFonts w:ascii="Avenir Book" w:hAnsi="Avenir Book"/>
        </w:rPr>
        <w:t>ul. ……………</w:t>
      </w:r>
    </w:p>
    <w:p w:rsidR="00616A3B" w:rsidRPr="00301002" w:rsidRDefault="00616A3B" w:rsidP="00616A3B">
      <w:pPr>
        <w:pStyle w:val="do-lewej-bo"/>
        <w:widowControl/>
        <w:rPr>
          <w:rFonts w:ascii="Avenir Book" w:hAnsi="Avenir Book"/>
        </w:rPr>
      </w:pPr>
      <w:r w:rsidRPr="00301002">
        <w:rPr>
          <w:rFonts w:ascii="Avenir Book" w:hAnsi="Avenir Book"/>
        </w:rPr>
        <w:t>80-126 Gdańsk</w:t>
      </w:r>
    </w:p>
    <w:p w:rsidR="00616A3B" w:rsidRPr="00301002" w:rsidRDefault="00616A3B" w:rsidP="00616A3B">
      <w:pPr>
        <w:pStyle w:val="wc-65-op-1w"/>
        <w:widowControl/>
        <w:ind w:left="0"/>
        <w:jc w:val="both"/>
        <w:rPr>
          <w:rFonts w:ascii="Avenir Book" w:hAnsi="Avenir Book"/>
          <w:b/>
          <w:bCs/>
        </w:rPr>
      </w:pPr>
      <w:r w:rsidRPr="00301002">
        <w:rPr>
          <w:rFonts w:ascii="Avenir Book" w:hAnsi="Avenir Book"/>
          <w:b/>
          <w:bCs/>
        </w:rPr>
        <w:t>Wierzyciel:</w:t>
      </w:r>
    </w:p>
    <w:p w:rsidR="00616A3B" w:rsidRPr="00301002" w:rsidRDefault="00616A3B" w:rsidP="00616A3B">
      <w:pPr>
        <w:pStyle w:val="wc-65-op-1w"/>
        <w:widowControl/>
        <w:ind w:left="0"/>
        <w:rPr>
          <w:rFonts w:ascii="Avenir Book" w:hAnsi="Avenir Book"/>
        </w:rPr>
      </w:pPr>
      <w:r w:rsidRPr="00301002">
        <w:rPr>
          <w:rFonts w:ascii="Avenir Book" w:hAnsi="Avenir Book"/>
        </w:rPr>
        <w:t>ABC Sp. z o.o.</w:t>
      </w:r>
    </w:p>
    <w:p w:rsidR="00616A3B" w:rsidRPr="00301002" w:rsidRDefault="00616A3B" w:rsidP="00616A3B">
      <w:pPr>
        <w:pStyle w:val="wc-65-bo"/>
        <w:widowControl/>
        <w:ind w:left="0"/>
        <w:rPr>
          <w:rFonts w:ascii="Avenir Book" w:hAnsi="Avenir Book"/>
        </w:rPr>
      </w:pPr>
      <w:r w:rsidRPr="00301002">
        <w:rPr>
          <w:rFonts w:ascii="Avenir Book" w:hAnsi="Avenir Book"/>
        </w:rPr>
        <w:t>ul. ……….</w:t>
      </w:r>
    </w:p>
    <w:p w:rsidR="00616A3B" w:rsidRPr="00301002" w:rsidRDefault="00616A3B" w:rsidP="00616A3B">
      <w:pPr>
        <w:pStyle w:val="wc-65-bo"/>
        <w:widowControl/>
        <w:ind w:left="0"/>
        <w:rPr>
          <w:rFonts w:ascii="Avenir Book" w:hAnsi="Avenir Book"/>
        </w:rPr>
      </w:pPr>
      <w:r w:rsidRPr="00301002">
        <w:rPr>
          <w:rFonts w:ascii="Avenir Book" w:hAnsi="Avenir Book"/>
        </w:rPr>
        <w:t>80-126 Gdańsk</w:t>
      </w:r>
    </w:p>
    <w:p w:rsidR="00616A3B" w:rsidRPr="00301002" w:rsidRDefault="00616A3B" w:rsidP="00616A3B">
      <w:pPr>
        <w:pStyle w:val="wniosek-tyt"/>
        <w:keepNext w:val="0"/>
        <w:widowControl/>
        <w:rPr>
          <w:rStyle w:val="bold"/>
          <w:rFonts w:ascii="Avenir Book" w:hAnsi="Avenir Book"/>
          <w:b/>
        </w:rPr>
      </w:pPr>
      <w:r w:rsidRPr="00301002">
        <w:rPr>
          <w:rStyle w:val="bold"/>
          <w:rFonts w:ascii="Avenir Book" w:hAnsi="Avenir Book"/>
          <w:b/>
        </w:rPr>
        <w:t>PRZEDSĄDOWE WEZWANIE DO ZAPŁATY</w:t>
      </w:r>
      <w:r>
        <w:rPr>
          <w:rStyle w:val="bold"/>
          <w:rFonts w:ascii="Avenir Book" w:hAnsi="Avenir Book"/>
          <w:b/>
        </w:rPr>
        <w:br/>
      </w:r>
    </w:p>
    <w:p w:rsidR="00616A3B" w:rsidRPr="00301002" w:rsidRDefault="00616A3B" w:rsidP="00616A3B">
      <w:pPr>
        <w:pStyle w:val="akapit-wzor"/>
        <w:widowControl/>
        <w:rPr>
          <w:rFonts w:ascii="Avenir Book" w:hAnsi="Avenir Book"/>
        </w:rPr>
      </w:pPr>
      <w:r w:rsidRPr="00301002">
        <w:rPr>
          <w:rFonts w:ascii="Avenir Book" w:hAnsi="Avenir Book"/>
        </w:rPr>
        <w:t xml:space="preserve">Na </w:t>
      </w:r>
      <w:r>
        <w:rPr>
          <w:rFonts w:ascii="Avenir Book" w:hAnsi="Avenir Book"/>
        </w:rPr>
        <w:t>zasadzie</w:t>
      </w:r>
      <w:r w:rsidRPr="00301002">
        <w:rPr>
          <w:rFonts w:ascii="Avenir Book" w:hAnsi="Avenir Book"/>
        </w:rPr>
        <w:t xml:space="preserve"> art. 476 Kodeksu cywilnego wzywamy Państwa do uregulowania należnej ABC Sp. z o.o., z siedzibą w Gdańsku przy ul. ……</w:t>
      </w:r>
      <w:proofErr w:type="gramStart"/>
      <w:r w:rsidRPr="00301002">
        <w:rPr>
          <w:rFonts w:ascii="Avenir Book" w:hAnsi="Avenir Book"/>
        </w:rPr>
        <w:t>…….</w:t>
      </w:r>
      <w:proofErr w:type="gramEnd"/>
      <w:r w:rsidRPr="00301002">
        <w:rPr>
          <w:rFonts w:ascii="Avenir Book" w:hAnsi="Avenir Book"/>
        </w:rPr>
        <w:t>,</w:t>
      </w:r>
      <w:r>
        <w:rPr>
          <w:rFonts w:ascii="Avenir Book" w:hAnsi="Avenir Book"/>
        </w:rPr>
        <w:t xml:space="preserve"> </w:t>
      </w:r>
      <w:r w:rsidRPr="00301002">
        <w:rPr>
          <w:rFonts w:ascii="Avenir Book" w:hAnsi="Avenir Book"/>
        </w:rPr>
        <w:t>kwoty w wysokości 25 000 PLN.</w:t>
      </w:r>
    </w:p>
    <w:p w:rsidR="00616A3B" w:rsidRDefault="00616A3B" w:rsidP="00616A3B">
      <w:pPr>
        <w:pStyle w:val="akapit-wzor"/>
        <w:widowControl/>
        <w:rPr>
          <w:rFonts w:ascii="Avenir Book" w:hAnsi="Avenir Book"/>
        </w:rPr>
      </w:pPr>
      <w:r w:rsidRPr="00301002">
        <w:rPr>
          <w:rFonts w:ascii="Avenir Book" w:hAnsi="Avenir Book"/>
        </w:rPr>
        <w:t>Na powyższą należność składają się wierzytelności z tytułu nieopłaconych faktur</w:t>
      </w:r>
      <w:r>
        <w:rPr>
          <w:rFonts w:ascii="Avenir Book" w:hAnsi="Avenir Book"/>
        </w:rPr>
        <w:t>, których wykaz zamieszczamy poniżej</w:t>
      </w:r>
      <w:r w:rsidRPr="00301002">
        <w:rPr>
          <w:rFonts w:ascii="Avenir Book" w:hAnsi="Avenir Book"/>
        </w:rPr>
        <w:t xml:space="preserve">. </w:t>
      </w:r>
    </w:p>
    <w:p w:rsidR="00616A3B" w:rsidRDefault="00616A3B" w:rsidP="00616A3B">
      <w:pPr>
        <w:pStyle w:val="akapit-wzor"/>
        <w:widowControl/>
        <w:rPr>
          <w:rFonts w:ascii="Avenir Book" w:hAnsi="Avenir Book"/>
        </w:rPr>
      </w:pPr>
      <w:r w:rsidRPr="00301002">
        <w:rPr>
          <w:rFonts w:ascii="Avenir Book" w:hAnsi="Avenir Book"/>
        </w:rPr>
        <w:t xml:space="preserve">Wpłaty należy dokonać w ciągu 7 dni od daty otrzymania wezwania na rachunek bankowy firmy ABC Sp. z o.o. wyszczególniony na fakturach VAT. </w:t>
      </w:r>
    </w:p>
    <w:p w:rsidR="00616A3B" w:rsidRDefault="00616A3B" w:rsidP="00616A3B">
      <w:pPr>
        <w:pStyle w:val="akapit-wzor"/>
        <w:widowControl/>
        <w:rPr>
          <w:rFonts w:ascii="Avenir Book" w:hAnsi="Avenir Book"/>
        </w:rPr>
      </w:pPr>
      <w:r>
        <w:rPr>
          <w:rFonts w:ascii="Avenir Book" w:hAnsi="Avenir Book"/>
        </w:rPr>
        <w:t>Brak wpłaty w zakreślonym</w:t>
      </w:r>
      <w:r w:rsidRPr="00301002">
        <w:rPr>
          <w:rFonts w:ascii="Avenir Book" w:hAnsi="Avenir Book"/>
        </w:rPr>
        <w:t xml:space="preserve"> terminie </w:t>
      </w:r>
      <w:r>
        <w:rPr>
          <w:rFonts w:ascii="Avenir Book" w:hAnsi="Avenir Book"/>
        </w:rPr>
        <w:t xml:space="preserve">spowoduje, że </w:t>
      </w:r>
      <w:r w:rsidRPr="00301002">
        <w:rPr>
          <w:rFonts w:ascii="Avenir Book" w:hAnsi="Avenir Book"/>
        </w:rPr>
        <w:t>zmuszeni będziemy skierować sprawę na drogę postępowania sądowego, a następnie egzek</w:t>
      </w:r>
      <w:r w:rsidRPr="00301002">
        <w:rPr>
          <w:rFonts w:ascii="Avenir Book" w:hAnsi="Avenir Book"/>
        </w:rPr>
        <w:t>u</w:t>
      </w:r>
      <w:r w:rsidRPr="00301002">
        <w:rPr>
          <w:rFonts w:ascii="Avenir Book" w:hAnsi="Avenir Book"/>
        </w:rPr>
        <w:t xml:space="preserve">cyjnego, co spowoduje dodatkowe znaczne koszty, które Państwo w ostatecznym rozrachunku będą musieli ponieść. </w:t>
      </w:r>
    </w:p>
    <w:p w:rsidR="00616A3B" w:rsidRPr="00301002" w:rsidRDefault="00616A3B" w:rsidP="00616A3B">
      <w:pPr>
        <w:pStyle w:val="akapit-wzor"/>
        <w:widowControl/>
        <w:rPr>
          <w:rFonts w:ascii="Avenir Book" w:hAnsi="Avenir Book"/>
        </w:rPr>
      </w:pPr>
      <w:r w:rsidRPr="00301002">
        <w:rPr>
          <w:rFonts w:ascii="Avenir Book" w:hAnsi="Avenir Book"/>
        </w:rPr>
        <w:t>Równocześnie informujemy, że na podstawie ustawy z dnia 9 kwietnia 2010 r. o udostępnianiu informacji gospodarczych i wymianie danych gospodarczych (Dz.U. z 2019 r. poz. 681 ze zm.) w przypadku braku zapłaty po upływie miesiąca od daty wysłania niniejszego wezwania inform</w:t>
      </w:r>
      <w:r w:rsidRPr="00301002">
        <w:rPr>
          <w:rFonts w:ascii="Avenir Book" w:hAnsi="Avenir Book"/>
        </w:rPr>
        <w:t>a</w:t>
      </w:r>
      <w:r w:rsidRPr="00301002">
        <w:rPr>
          <w:rFonts w:ascii="Avenir Book" w:hAnsi="Avenir Book"/>
        </w:rPr>
        <w:t>cja o Państwa zobowiązaniu zostanie przekazana do Krajowego Rejestru Długów Biura Inform</w:t>
      </w:r>
      <w:r w:rsidRPr="00301002">
        <w:rPr>
          <w:rFonts w:ascii="Avenir Book" w:hAnsi="Avenir Book"/>
        </w:rPr>
        <w:t>a</w:t>
      </w:r>
      <w:r w:rsidRPr="00301002">
        <w:rPr>
          <w:rFonts w:ascii="Avenir Book" w:hAnsi="Avenir Book"/>
        </w:rPr>
        <w:t>cji Gospodarczej SA z siedzibą we Wrocławiu przy ul. Armii Ludowej 21.</w:t>
      </w:r>
    </w:p>
    <w:p w:rsidR="00616A3B" w:rsidRPr="00301002" w:rsidRDefault="00616A3B" w:rsidP="00616A3B">
      <w:pPr>
        <w:pStyle w:val="akapit-wzor"/>
        <w:widowControl/>
        <w:rPr>
          <w:rFonts w:ascii="Avenir Book" w:hAnsi="Avenir Book"/>
        </w:rPr>
      </w:pPr>
    </w:p>
    <w:p w:rsidR="00616A3B" w:rsidRPr="00301002" w:rsidRDefault="00616A3B" w:rsidP="00616A3B">
      <w:pPr>
        <w:widowControl/>
        <w:autoSpaceDE/>
        <w:autoSpaceDN/>
        <w:adjustRightInd/>
        <w:spacing w:after="0" w:line="240" w:lineRule="auto"/>
        <w:rPr>
          <w:rFonts w:ascii="Avenir Book" w:hAnsi="Avenir Book"/>
          <w:sz w:val="22"/>
          <w:szCs w:val="22"/>
        </w:rPr>
      </w:pPr>
      <w:r w:rsidRPr="00301002">
        <w:rPr>
          <w:rFonts w:ascii="Avenir Book" w:hAnsi="Avenir Book" w:cs="Arial"/>
          <w:sz w:val="22"/>
          <w:szCs w:val="22"/>
          <w:shd w:val="clear" w:color="auto" w:fill="FFFFFF"/>
        </w:rPr>
        <w:t>Informujemy ponadto, zgodnie z ustawą z dnia 8 marca 2013 r. o terminach zapłaty w transakcjach handlowych art. 10 pkt 1 i 2 wierzycielowi przysługuje zwrot poniesionych kosztów związanych z odzyskaniem należności</w:t>
      </w:r>
      <w:r>
        <w:rPr>
          <w:rFonts w:ascii="Avenir Book" w:hAnsi="Avenir Book" w:cs="Arial"/>
          <w:sz w:val="22"/>
          <w:szCs w:val="22"/>
          <w:shd w:val="clear" w:color="auto" w:fill="FFFFFF"/>
        </w:rPr>
        <w:t>,</w:t>
      </w:r>
      <w:r w:rsidRPr="00301002">
        <w:rPr>
          <w:rFonts w:ascii="Avenir Book" w:hAnsi="Avenir Book" w:cs="Arial"/>
          <w:sz w:val="22"/>
          <w:szCs w:val="22"/>
          <w:shd w:val="clear" w:color="auto" w:fill="FFFFFF"/>
        </w:rPr>
        <w:t xml:space="preserve"> którą na podstawie zapisów ww. ustawy również macie Państwo obowiązek uregulować</w:t>
      </w:r>
    </w:p>
    <w:p w:rsidR="00616A3B" w:rsidRPr="00301002" w:rsidRDefault="00616A3B" w:rsidP="00616A3B">
      <w:pPr>
        <w:pStyle w:val="akapit-wzor"/>
        <w:widowControl/>
        <w:rPr>
          <w:rFonts w:ascii="Avenir Book" w:hAnsi="Avenir Book"/>
        </w:rPr>
      </w:pPr>
    </w:p>
    <w:p w:rsidR="00616A3B" w:rsidRDefault="00616A3B" w:rsidP="00616A3B">
      <w:pPr>
        <w:pStyle w:val="akapit-wzor"/>
        <w:widowControl/>
        <w:rPr>
          <w:rFonts w:ascii="Avenir Book" w:hAnsi="Avenir Book"/>
          <w:b/>
          <w:bCs/>
        </w:rPr>
      </w:pPr>
      <w:r w:rsidRPr="00335709">
        <w:rPr>
          <w:rFonts w:ascii="Avenir Book" w:hAnsi="Avenir Book"/>
          <w:b/>
          <w:bCs/>
        </w:rPr>
        <w:t>Wykaz nieopłaconych faktur:</w:t>
      </w:r>
    </w:p>
    <w:p w:rsidR="00616A3B" w:rsidRPr="00335709" w:rsidRDefault="00616A3B" w:rsidP="00616A3B">
      <w:pPr>
        <w:pStyle w:val="akapit-wzor"/>
        <w:widowControl/>
        <w:rPr>
          <w:rFonts w:ascii="Avenir Book" w:hAnsi="Avenir Book"/>
          <w:b/>
          <w:bCs/>
        </w:rPr>
      </w:pPr>
    </w:p>
    <w:p w:rsidR="00616A3B" w:rsidRPr="00335709" w:rsidRDefault="00616A3B" w:rsidP="00616A3B">
      <w:pPr>
        <w:pStyle w:val="akapitwzor-bo"/>
        <w:widowControl/>
        <w:rPr>
          <w:rFonts w:ascii="Avenir Book" w:hAnsi="Avenir Book"/>
          <w:b/>
          <w:bCs/>
        </w:rPr>
      </w:pPr>
      <w:r w:rsidRPr="00335709">
        <w:rPr>
          <w:rFonts w:ascii="Avenir Book" w:hAnsi="Avenir Book"/>
          <w:b/>
          <w:bCs/>
        </w:rPr>
        <w:t xml:space="preserve">Lp. </w:t>
      </w:r>
      <w:r w:rsidRPr="00335709">
        <w:rPr>
          <w:rFonts w:ascii="Avenir Book" w:hAnsi="Avenir Book"/>
          <w:b/>
          <w:bCs/>
        </w:rPr>
        <w:tab/>
        <w:t xml:space="preserve">nr faktury </w:t>
      </w:r>
      <w:r w:rsidRPr="00335709">
        <w:rPr>
          <w:rFonts w:ascii="Avenir Book" w:hAnsi="Avenir Book"/>
          <w:b/>
          <w:bCs/>
        </w:rPr>
        <w:tab/>
        <w:t>Kwota do zapłaty</w:t>
      </w:r>
    </w:p>
    <w:p w:rsidR="00616A3B" w:rsidRPr="00335709" w:rsidRDefault="00616A3B" w:rsidP="00616A3B">
      <w:pPr>
        <w:pStyle w:val="akapitwzor-bo"/>
        <w:widowControl/>
        <w:rPr>
          <w:rFonts w:ascii="Avenir Book" w:hAnsi="Avenir Book"/>
          <w:b/>
          <w:bCs/>
        </w:rPr>
      </w:pPr>
      <w:r w:rsidRPr="00335709">
        <w:rPr>
          <w:rFonts w:ascii="Avenir Book" w:hAnsi="Avenir Book"/>
          <w:b/>
          <w:bCs/>
        </w:rPr>
        <w:t>1.</w:t>
      </w:r>
    </w:p>
    <w:p w:rsidR="00616A3B" w:rsidRPr="00335709" w:rsidRDefault="00616A3B" w:rsidP="00616A3B">
      <w:pPr>
        <w:pStyle w:val="akapitwzor-bo"/>
        <w:widowControl/>
        <w:rPr>
          <w:rFonts w:ascii="Avenir Book" w:hAnsi="Avenir Book"/>
          <w:b/>
          <w:bCs/>
        </w:rPr>
      </w:pPr>
      <w:r w:rsidRPr="00335709">
        <w:rPr>
          <w:rFonts w:ascii="Avenir Book" w:hAnsi="Avenir Book"/>
          <w:b/>
          <w:bCs/>
        </w:rPr>
        <w:t>2.</w:t>
      </w:r>
    </w:p>
    <w:p w:rsidR="00616A3B" w:rsidRPr="00335709" w:rsidRDefault="00616A3B" w:rsidP="00616A3B">
      <w:pPr>
        <w:pStyle w:val="akapitwzor-bo"/>
        <w:widowControl/>
        <w:rPr>
          <w:rFonts w:ascii="Avenir Book" w:hAnsi="Avenir Book"/>
          <w:b/>
          <w:bCs/>
        </w:rPr>
      </w:pPr>
      <w:r w:rsidRPr="00335709">
        <w:rPr>
          <w:rFonts w:ascii="Avenir Book" w:hAnsi="Avenir Book"/>
          <w:b/>
          <w:bCs/>
        </w:rPr>
        <w:t>3.</w:t>
      </w:r>
    </w:p>
    <w:p w:rsidR="00616A3B" w:rsidRPr="00335709" w:rsidRDefault="00616A3B" w:rsidP="00616A3B">
      <w:pPr>
        <w:pStyle w:val="akapit-wzor"/>
        <w:widowControl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>Łącznie</w:t>
      </w:r>
      <w:r w:rsidRPr="00335709">
        <w:rPr>
          <w:rFonts w:ascii="Avenir Book" w:hAnsi="Avenir Book"/>
          <w:b/>
          <w:bCs/>
        </w:rPr>
        <w:t xml:space="preserve"> do zapłaty na dzień 21 lipca 2020 r.: 25 000 PLN</w:t>
      </w:r>
    </w:p>
    <w:p w:rsidR="00616A3B" w:rsidRPr="00301002" w:rsidRDefault="00616A3B" w:rsidP="00616A3B">
      <w:pPr>
        <w:pStyle w:val="wzor-do-prawej-opust"/>
        <w:widowControl/>
        <w:rPr>
          <w:rFonts w:ascii="Avenir Book" w:hAnsi="Avenir Book"/>
          <w:b/>
          <w:bCs/>
        </w:rPr>
      </w:pPr>
      <w:r w:rsidRPr="00301002">
        <w:rPr>
          <w:rFonts w:ascii="Avenir Book" w:hAnsi="Avenir Book"/>
          <w:b/>
          <w:bCs/>
        </w:rPr>
        <w:lastRenderedPageBreak/>
        <w:t>....................................</w:t>
      </w:r>
    </w:p>
    <w:p w:rsidR="00616A3B" w:rsidRPr="00301002" w:rsidRDefault="00616A3B" w:rsidP="00616A3B">
      <w:pPr>
        <w:pStyle w:val="wzor-do-prawej"/>
        <w:widowControl/>
        <w:rPr>
          <w:rFonts w:ascii="Avenir Book" w:hAnsi="Avenir Book"/>
          <w:b/>
          <w:bCs/>
        </w:rPr>
      </w:pPr>
      <w:r w:rsidRPr="00301002">
        <w:rPr>
          <w:rFonts w:ascii="Avenir Book" w:hAnsi="Avenir Book"/>
          <w:b/>
          <w:bCs/>
        </w:rPr>
        <w:t>(podpis wierzyciela)</w:t>
      </w:r>
    </w:p>
    <w:p w:rsidR="00616A3B" w:rsidRPr="00301002" w:rsidRDefault="00616A3B" w:rsidP="00616A3B">
      <w:pPr>
        <w:rPr>
          <w:rFonts w:ascii="Avenir Book" w:hAnsi="Avenir Book"/>
        </w:rPr>
      </w:pPr>
    </w:p>
    <w:p w:rsidR="00F715CE" w:rsidRDefault="00616A3B"/>
    <w:sectPr w:rsidR="00F715CE" w:rsidSect="007A64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3B"/>
    <w:rsid w:val="00616A3B"/>
    <w:rsid w:val="00A901DA"/>
    <w:rsid w:val="00B9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2DF1268-0ACF-0546-87ED-06FF8EA5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A3B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eastAsia="Times New Roman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-do-prawej">
    <w:name w:val="wzor-do-prawej"/>
    <w:basedOn w:val="Normalny"/>
    <w:uiPriority w:val="99"/>
    <w:rsid w:val="00616A3B"/>
    <w:pPr>
      <w:suppressAutoHyphens/>
      <w:spacing w:after="0" w:line="277" w:lineRule="atLeast"/>
      <w:jc w:val="right"/>
      <w:textAlignment w:val="center"/>
    </w:pPr>
    <w:rPr>
      <w:rFonts w:ascii="Arial" w:eastAsiaTheme="minorEastAsia" w:hAnsi="Arial" w:cs="Arial"/>
      <w:color w:val="000000"/>
      <w:sz w:val="21"/>
      <w:szCs w:val="21"/>
    </w:rPr>
  </w:style>
  <w:style w:type="paragraph" w:customStyle="1" w:styleId="wniosek-tyt">
    <w:name w:val="wniosek-tyt"/>
    <w:basedOn w:val="Normalny"/>
    <w:uiPriority w:val="99"/>
    <w:rsid w:val="00616A3B"/>
    <w:pPr>
      <w:keepNext/>
      <w:keepLines/>
      <w:suppressAutoHyphens/>
      <w:spacing w:before="397" w:after="113" w:line="277" w:lineRule="atLeast"/>
      <w:jc w:val="center"/>
      <w:textAlignment w:val="center"/>
    </w:pPr>
    <w:rPr>
      <w:rFonts w:ascii="Arial" w:eastAsiaTheme="minorEastAsia" w:hAnsi="Arial" w:cs="Arial"/>
      <w:b/>
      <w:bCs/>
      <w:color w:val="000000"/>
      <w:sz w:val="24"/>
    </w:rPr>
  </w:style>
  <w:style w:type="paragraph" w:customStyle="1" w:styleId="akapit-wzor">
    <w:name w:val="akapit-wzor"/>
    <w:basedOn w:val="Normalny"/>
    <w:uiPriority w:val="99"/>
    <w:rsid w:val="00616A3B"/>
    <w:pPr>
      <w:spacing w:before="139" w:after="0" w:line="277" w:lineRule="atLeast"/>
      <w:textAlignment w:val="center"/>
    </w:pPr>
    <w:rPr>
      <w:rFonts w:ascii="Arial" w:eastAsiaTheme="minorEastAsia" w:hAnsi="Arial" w:cs="Arial"/>
      <w:color w:val="000000"/>
      <w:sz w:val="21"/>
      <w:szCs w:val="21"/>
    </w:rPr>
  </w:style>
  <w:style w:type="paragraph" w:customStyle="1" w:styleId="wc-65-op-1w">
    <w:name w:val="wc-65-op-1w"/>
    <w:basedOn w:val="Normalny"/>
    <w:uiPriority w:val="99"/>
    <w:rsid w:val="00616A3B"/>
    <w:pPr>
      <w:suppressAutoHyphens/>
      <w:spacing w:before="277" w:after="0" w:line="277" w:lineRule="atLeast"/>
      <w:ind w:left="3685"/>
      <w:jc w:val="left"/>
      <w:textAlignment w:val="center"/>
    </w:pPr>
    <w:rPr>
      <w:rFonts w:ascii="Arial" w:eastAsiaTheme="minorEastAsia" w:hAnsi="Arial" w:cs="Arial"/>
      <w:color w:val="000000"/>
      <w:sz w:val="21"/>
      <w:szCs w:val="21"/>
    </w:rPr>
  </w:style>
  <w:style w:type="paragraph" w:customStyle="1" w:styleId="do-lewej-op-1w">
    <w:name w:val="do-lewej-op-1w"/>
    <w:basedOn w:val="wc-65-op-1w"/>
    <w:uiPriority w:val="99"/>
    <w:rsid w:val="00616A3B"/>
    <w:pPr>
      <w:ind w:left="0"/>
    </w:pPr>
  </w:style>
  <w:style w:type="paragraph" w:customStyle="1" w:styleId="wzor-do-prawej-opust">
    <w:name w:val="wzor-do-prawej-opust"/>
    <w:basedOn w:val="wzor-do-prawej"/>
    <w:uiPriority w:val="99"/>
    <w:rsid w:val="00616A3B"/>
    <w:pPr>
      <w:spacing w:before="277"/>
    </w:pPr>
  </w:style>
  <w:style w:type="paragraph" w:customStyle="1" w:styleId="do-lewej-bo">
    <w:name w:val="do-lewej-bo"/>
    <w:basedOn w:val="do-lewej-op-1w"/>
    <w:uiPriority w:val="99"/>
    <w:rsid w:val="00616A3B"/>
    <w:pPr>
      <w:spacing w:before="0"/>
    </w:pPr>
  </w:style>
  <w:style w:type="paragraph" w:customStyle="1" w:styleId="wc-65-bo">
    <w:name w:val="wc-65-bo"/>
    <w:basedOn w:val="Normalny"/>
    <w:uiPriority w:val="99"/>
    <w:rsid w:val="00616A3B"/>
    <w:pPr>
      <w:suppressAutoHyphens/>
      <w:spacing w:after="0" w:line="277" w:lineRule="atLeast"/>
      <w:ind w:left="3685"/>
      <w:jc w:val="left"/>
      <w:textAlignment w:val="center"/>
    </w:pPr>
    <w:rPr>
      <w:rFonts w:ascii="Arial" w:eastAsiaTheme="minorEastAsia" w:hAnsi="Arial" w:cs="Arial"/>
      <w:color w:val="000000"/>
      <w:sz w:val="21"/>
      <w:szCs w:val="21"/>
    </w:rPr>
  </w:style>
  <w:style w:type="paragraph" w:customStyle="1" w:styleId="akapitwzor-bo">
    <w:name w:val="akapit_wzor-bo"/>
    <w:basedOn w:val="akapit-wzor"/>
    <w:uiPriority w:val="99"/>
    <w:rsid w:val="00616A3B"/>
    <w:pPr>
      <w:spacing w:before="0"/>
    </w:pPr>
  </w:style>
  <w:style w:type="character" w:customStyle="1" w:styleId="bold">
    <w:name w:val="bold"/>
    <w:uiPriority w:val="99"/>
    <w:rsid w:val="00616A3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2020-11-18T11:06:00Z</dcterms:created>
  <dcterms:modified xsi:type="dcterms:W3CDTF">2020-11-18T11:06:00Z</dcterms:modified>
</cp:coreProperties>
</file>